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Похилько Юлии Анатольевны на нарушение конституционных прав ее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Ю.А.Похилько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Ю.А.Похилько, действующая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сыну заявительницы, которому установлена категория «ребенок-инвалид», в назначении после смерти отца страховой пенсии по случаю потери кормильца, ссылаясь на то, что он получает социальную пенсию по инвалидности и не 2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Ю.А.Похилько,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Похилько Юлии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