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Булатовой Зили Анваровны на нарушение ее конституционных прав частью 2 статьи 69 Арбитражного процессуального кодекса Российской Федерации, пунктом 1 статьи 6110, подпунктом 2 пункта 2, пунктом 11 статьи 6111 и статьей 6116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З.А.Булатовой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жилищно-строительного кооператива, гражданка З.А.Булатова привлечена к субсидиарной ответственности по обязательствам должника, определен размер субсидиарной ответственности. Постановлением арбитражного апелляционного суда, оставленным без изменения постановлением суда кассационной инстанции, указанное определение изменено в части размера субсидиарной ответственности, размер субсидиарной ответственности снижен, в остальной части определение оставлено без изменения. Определением судьи Верховного Суда Российской Федерации отказано в передаче кассационной жалобы 2 заявительницы для рассмотрения в судебном заседании Судебной коллегии по экономическим спорам этого суда. З.А.Булатова оспаривает конституционность пункта 1 статьи 6110 «Контролирующее должника лицо», подпункта 2 пункта 2, пункта 11 статьи 6111 «Субсидиарная ответственность за невозможность полного погашения требований кредиторов» и статьи 6116 «Рассмотрение заявления о привлечении к субсидиарной ответственности в деле о банкротстве» Федерального закона от 26 октября 2002 года № 127-ФЗ «О несостоятельности (банкротстве)» во взаимосвязи с частью 2 статьи 69 «Основания освобождения от доказывания» АПК Российской Федерации. По мнению заявительницы, данные законоположения противоречат Конституции Российской Федерации, в том числе ее статьям 19 (часть 1), 46 (часть 1) и 54 (часть 2), поскольку позволяют привлечь ее к гражданско- правовой (субсидиарной) ответственности несмотря на то, что она не является лицом, чьи действия находятся в причинно-следственной связи с причинением вреда кредиторам, и взыскать с нее денежные средства за действия, которые она не совершала.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Булатовой Зили Анваровны,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