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Авдеевой Юлии Владимировны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Ю.В.Авдеевой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Ю.В.Авдеева,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территориальный орган Фонда пенсионного и социального страхования Российской Федерации отказал дочери заявительницы, которой установлена категория «ребенок- инвалид», в назначении после смерти отца страховой пенсии по случаю 2 потери кормильца, ссылаясь на то, что она получает социальную пенсию по инвалидности и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Ю.В.Авдеевой,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3 Федерации, и их семей», пункт 2 статьи 3 Федерального закона «О государственном пенсионном обеспечении в Российской Федерации» и часть 1 статьи 5 Федерального закона от 28 декабря 2013 года № 400-ФЗ «О страховых пенсиях»). Исключения из этого правила предусмотрены пунктом 3 статьи 3 Федерального закона «О государственном пенсионном обеспечении в Российской Федерации», а также частями второй – четвертой статьи 7 Закона Российской Федерации от 12 февраля 1993 года № 4468-I, в которых определены категории граждан, имеющих право на одновременное получение двух пенсий. Закрепление данного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определение круга лиц, имеющих на нее право, и условий ее предоставления – прерогатива законодателя. Конституционный Суд Российской Федерации в своих решениях неоднократно отмечал, что установление льготного порядка реализации права на социальное обеспечение для отдельных категорий граждан, предоставляющего возможность одновременного получения двух пенсий, само по себе не затрагивает права лиц, не отнесенных законодателем к числу граждан, пользующихся такой льготой, и потому не может расцениваться как нарушение положений Конституции Российской Федерации о социальном характере Российского государства, в обязанности которого входит признание, соблюдение и защита прав и свобод человека как высшей ценности, в том числе в социальной сфере (определения от 11 мая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Авдеевой Юлии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