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Гущика Игоря Сергеевича на нарушение его конституционных прав положениями пункта 41 статьи 19 и подпункта 2 пункта 2 статьи 22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И.С.Гущика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И.С.Гущик оспаривает конституционность следующих положений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ему): пункта 41 статьи 19 в той части, согласно которой трудовая пенсия по старости лицу, получающему трудовую пенсию по инвалидности, достигшему возраста для назначения трудовой пенсии по старости, 2 предусмотренного пунктом 1 статьи 7 данного Федерального закона, и имеющему не менее пяти лет страхового стажа, назначается со дня достижения указанного возраста без истребования от него заявления о назначении трудовой пенсии по старости на основании данных, имеющихся в распоряжении органа, осуществляющего пенсионное обеспечение; подпункта 2 пункта 2 статьи 22 (именуемого в жалобе пунктом 2 части 2 данной статьи), согласно которому прекращается выплата трудовой пенсии по инвалидности со дня достижения возраста для назначения трудовой пенсии по старости, предусмотренного пунктом 1 статьи 7 данного Федерального закона, при наличии пяти лет страхового стажа. По мнению заявителя, оспариваемые нормы не соответствуют статьям 1, 2, 6 (часть 2), 7, 10, 15, 17 (части 1 и 2), 18, 19, 39, 42, 45 и 53–55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позволяют отказывать гражданам, принимавшим в 1986–1987 годах участие в работах по ликвидации последствий аварии на Чернобыльской АЭС, ставшим инвалидами и являющимся получателями трудовой страховой пенсии по инвалидности, в реализации права на установление пенсии по старости со снижением пенсионного возраста по правилам статьи 30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связи с чем служат препятствием к полному возмещению вреда, причиненного их здоровью воздействием радиации при выполнении указанных работ.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пункта 41 статьи 19 и подпункта 2 пункта 2 статьи 22 Федерального закона «О трудовых пенсиях в Российской Федерации» (равно как и аналогичные нормы, закрепленные, соответственно, 3 в части 6 статьи 22 и пункте 1 части 2 статьи 25 Федерального закона «О страховых пенсиях»), определяя порядок пенсионного обеспечения граждан, которые были признаны инвалидами, после достижения ими общеустановленного пенсионного возраста и приобретения права на трудовую (с 1 января 2015 года – страховую) пенсию по старости, позволяют учитывать при предоставлении обязательного страхового обеспечения по обязательному пенсионному страхованию специфику таких страховых случаев, как наступление инвалидности и достижение пенсионного возраста (статья 8, подпункты 1 и 2 пункта 1 статьи 9 Федерального закона от 15 декабря 2001 года № 167-ФЗ «Об обязательном пенсионном страховании в Российской Федерации»), выступают элементами правового механизма пенсионного обеспечения застрахованных лиц и не могут рассматриваться как нарушающие конституционные права тех из них, кто претендует на назначение пенсии по старости на условиях,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включая заявителя. Доводы, приведенные в жалобе И.С.Гущика (в частности, о том, что суды неверно истолковали оспариваемые нормы как препятствующие установлению ему в беззаявительном порядке по достижении возраста 50 лет трудовой пенсии по старости с одновременным прекращением выплаты трудовой пенсии по инвалидности), равно как и поставленный им вопрос об отмене вынесенных по его делу судебных постановлений, свидетельствуют о том, что, формально оспаривая конституционность перечисленных норм, фактически он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Гущика Игоря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