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Евдокимова Сергея Георгиевича на нарушение его конституционных прав пунктом 20 части 1 статьи 30 Федерального закона «О страховых пенсиях» и Списком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подпунктом 20 пункта 1 статьи 27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С.Г.Евдокимова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С.Г.Евдокимов оспаривает конституционность пункта 20 части 1 (в жалобе ошибочно поименован подпунктом 20 пункта 1)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2 закона, при наличии величины индивидуального пенсионного коэффициента в размере не менее 30 лицам,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городах, сельской местности и поселках городского типа либо только в городах, независимо от их возраста с применением положений части 11 данной статьи. Заявитель также просит проверить конституционность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подпунктом 20 пункта 1 статьи 27 Федерального закона «О трудовых пенсиях в Российской Федерации» (далее также – Список; утвержден Постановлением Правительства Российской Федерации от 29 октября 2002 года № 781 «О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«О трудовых пенсиях в Российской Федерации»). По мнению С.Г.Евдокимова, оспариваемые положения, примененные в его деле судами общей юрисдикции, не соответствуют статьям 2, 7, 15, 17– 19, 35, 39, 55, 75 (часть 6) и 751 Конституции Российской Федерации, поскольку не позволяют засчитывать в стаж, дающий право на досрочное назначение страховой пенсии по старости лицам, занимавшимся лечебной и иной деятельностью по охране здоровья населения, периоды осуществления такой деятельности в организациях, по своей организационно-правовой форме не являющихся учреждениями.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20 части 1 статьи 30 Федерального закона «О страховых пенсиях» (до 1 января 2015 года – подпункт 20 пункта 1 статьи 27 Федерального закона от 17 декабря 2001 года № 173-ФЗ «О трудовых пенсиях в Российской Федерации»), определяющий условия досрочного пенсионного обеспечения лиц, осуществлявших лечебную и иную деятельность по охране здоровья населения в учреждениях здравоохранения, во взаимосвязи с Постановлением Правительства Российской Федерации от 29 октября 2002 года № 781 (с 1 января 2015 года указанный акт применяется при исчислении периодов работы, дающей право на досрочное назначение страховой пенсии по старости, в соответствии со статьей 30 Федерального закона «О страховых пенсиях» в порядке, установленном Постановлением Правительства Российской Федерации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обеспечение») направлен на реализацию права указанных лиц на пенсионное обеспечение и не может расцениваться как ограничивающий конституционные права граждан. Оспариваемый Список направлен на конкретизацию механизма реализации права на досрочное пенсионное обеспечение по старости, предоставленное законодателем лицам, чья лечебная и иная деятельность по охране здоровья населения осуществляется в учреждениях здравоохранения, поскольку она сопряжена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труда. Такое правовое регулирование, закрепляя право лиц, осуществлявших лечебную и иную деятельность по охране здоровья населения, на досрочное 4 назначение страховой пенсии по старости, учитывает не только специфику их профессиональной деятельности, но и особенности функционирования учреждений здравоохранения, организация труда в которых предполагает соблюдение специальных условий и выполнение определенной нагрузки, что само по себе не может расцениваться как нарушение принципа равенства всех перед законом и ограничение прав граждан на пенсионное обеспечение. Следовательно, взаимосвязанные оспариваемые положения не могут рассматриваться как нарушающие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Евдокимова Сергея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