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1749-О/2025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Данилова Радия Алексеевича на нарушение его конституционных прав частью 9 статьи 13 Федерального закона «О страховых пенсиях»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гражданина Р.А.Данилова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Р.А.Данилов оспаривает конституционность части 9 статьи 13 (в первоначальной редакции) Федерального закона от 28 декабря 2013 года № 400-ФЗ «О страховых пенсиях», согласно которой при исчислении страхового стажа лиц, указанных в части 12 статьи 8 данного Федерального закона, в целях определения их права на страховую пенсию по старости в страховой стаж включаются (засчитываются) периоды работы и (или) иной деятельности, предусмотренные частью 1 статьи 11 данного Федерального закона, а также периоды, предусмотренные пунктом 2 части 1 статьи 12 данного Федерального закона; при этом указанные периоды включаются (засчитываются) без применения положений части 8 статьи 13 данного Федерального закона. 2 Как следует из представленных материалов, в 2022 году территориальный орган Пенсионного фонда Российской Федерации отказал заявителю в досрочном назначении страховой пенсии по старости в соответствии с частью 12 статьи 8 Федерального закона «О страховых пенсиях». В страховой стаж, необходимый для досрочного назначения страховой пенсии по старости, не был включен период прохождения им военной службы по контракту. Суды общей юрисдикции со ссылкой в том числе на оспариваемую норму подтвердили правильность такого отказа. По мнению Р.А.Данилова, оспариваемая норма не соответствует преамбуле, статьям 1, 2, 7, 19 (части 1 и 2), 37 (часть 3), 39 (часть 1), 55 и 75 (части 5 и 6) Конституции Российской Федерации, поскольку по смыслу, придаваемому ему правоприменительной практикой, исключает возможность зачета периода прохождения военной службы по контракту в страховой стаж, дающий право на досрочное назначение страховой пенсии по старости в соответствии с частью 12 статьи 8 Федерального закона «О страховых пенсиях».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Данилова Радия Алексеевича,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