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Новиковой Натальи Игоревны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Н.И.Новиковой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Н.И.Новикова оспаривает конституционность пунктов 2 и 3 части четвертой статьи 198 «Содержание решения суда», части четвертой статьи 330 «Основания для отмены или изменения решения суда в апелляционном порядке», части четвертой статьи 3797 «Основания для отмены или изменения судебных постановлений кассационным судом общей юрисдикции»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2 Н.И.Новиковой отказано в удовлетворении исковых требований, заявленных в рамках трудового спора. Определением судьи Верховного Суда Российской Федерации в передаче кассационной жалобы заявительницы для рассмотрения в судебном заседании суда кассационной инстанции отказано. В связи с этим Н.И.Новикова просит признать оспариваемые законоположения не соответствующими статье 46 Конституции Российской Федерации, поскольку наличие, как полагает заявительница, неопределенности термина «те или иные» доказательства, содержащегося в пункте 2 части четвертой статьи 198 ГПК Российской Федерации, допускает возможность не отражать в решении суда мотивы отклонения или принятия судом доказательств и доводов, приводимых лицами, участвующими в деле, а также мотивы, по которым суд не применил законы и иные нормативные акты, на которые эти лица ссылались, и позволяет не признавать данные нарушения в качестве безусловного основания для пересмотра судебного постановления в апелляционном и кассационном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Новиковой Натальи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