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1575-О/2025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июня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Ерошкина Сергея Николаевича на нарушение его конституционных прав пунктом 181 статьи 217 Налогового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А.В.Коновалова, М.Б.Лобова, В.А.Сивицкого, рассмотрев вопрос о возможности принятия жалобы гражданина С.Н.Ерошкина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С.Н.Ерошкин оспаривает конституционность пункта 181 статьи 217 Налогового кодекса Российской Федерации, предусматривающего, в частности, освобождение от обложения налогом на доходы физических лиц доходов, полученных в результате дарения недвижимого имущества, в случае если даритель и одаряемый являются членами семьи и (или) близкими родственниками в соответствии с Семейным кодексом Российской Федерации (супругами, родителями и детьми, в том числе усыновителями и усыновленными, дедушкой, бабушкой и внуками, полнородными и неполнородными (имеющими общих отца или мать) братьями и сестрами). 2 Как следует из представленных материалов, вступившими в законную силу актами арбитражных судов заявителю отказано в признании недействительным решения налогового органа, которым ему был доначислен налог на добавленную стоимость в связи с дарением доли в праве собственности на недвижимое имущество своему близкому родственнику. При этом суды отклонили довод заявителя о необходимости учета положений главы 23 «Налог на доходы физических лиц» Налогового кодекса Российской Федерации. По мнению С.Н.Ерошкина, оспариваемое законоположение противоречит статьям 35 и 57 Конституции Российской Федерации, поскольку позволяет произвольно отказывать в его применении к лицам, являющимся индивидуальными предпринимателями.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В силу статьи 125 (пункт «а» части 4) Конституции Российской Федерации, пункта 3 части первой статьи 3, статей 96 и 97 Федерального конституционного закона «О Конституционном Суде Российской Федерации» гражданин вправе обратиться в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Ерошкина Сергея Николаевича,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