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Желудько Олега Анатольевича на нарушение его конституционных прав статьями 151 и 1069 Гражданского кодекса Российской Федерации, статьей 80 Федерального закона «Об исполнительном производстве», а также пунктом 2.1 Соглашения «О взаимодействии между Федеральной службой судебных приставов и Федеральной службой государственной регистрации, кадастра и картографии»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О.А.Желудько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О.А.Желудько оспаривает конституционность статей 151 «Компенсация морального вреда»,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Федерации, статьи 80 «Наложение ареста на имущество должника» Федерального закона от 2 октября 2007 года № 229-ФЗ «Об исполнительном производстве», а также пункта 2.1 Соглашения ФССП России № 0007/20, Росреестра № 25 от 10 июля 2015 года «О взаимодействии между 2 Федеральной службой судебных приставов и Федеральной службой государственной регистрации, кадастра и картографии». Решением суда общей юрисдикции, оставленным без изменения судами вышестоящих инстанций, отказано в удовлетворении иска О.А.Желудько о взыскании компенсации морального вреда, причиненного в результате незаконных действий и бездействия должностных лиц территориальных подразделений ФССП России и ФНС России, в том числе непринятия мер по наложению ареста на имущество должника. Суды признали недоказанным факт совершения противоправных действий (бездействия) соответствующими должностными лицами и отметили, что вынесенное в пользу истца судебное решение было исполнено. Определением судьи Верховного Суда Российской Федерации отказано в передаче кассационной жалобы О.А.Желудько для рассмотрения в судебном заседании суда кассационной инстанции. По мнению заявителя, оспариваемые положения не соответствуют статьям 1 (часть 1), 2, 15, 17 (части 1 и 2), 18, 19 (части 1 и 2), 21 (часть 2), 45 (часть 1), 46 (части 1 и 2), 52, 53 и 55 (части 2 и 3) Конституции Российской Федерации, поскольку они содержат неопределенные понятия и позволяют судам произвольно отказывать гражданину во взыскании компенсации морального вреда, причиненного неисполнением должностными лицами своих обязанностей, исходя из формального совершения ими минимального набора действий, в том числе вынесения судебным приставом-исполнителем постановления о наложении ареста на имущество должника без совершения реальных действий по наложению такого ареста.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Желудько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