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Сякиной Татьяны Александровны на нарушение ее конституционных прав пунктом 2 части 2 и частью 4 статьи 136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Т.А.Сякиной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Т.А.Сякина оспаривает конституционность отдельных положений статьи 136 Жилищного кодекса Российской Федерации, а именно: пункта 2 части 2, согласно которому товарищество собственников жилья может быть создано собственниками нескольких расположенных близко жилых домов, если данные дома расположены на земельных участках, которые имеют общую границу и в пределах которых имеются сети инженерно-технического обеспечения, другие элементы инфраструктуры, которые предназначены для обслуживания более чем одного жилого дома; решения о создании товарищества, об утверждении его устава принимаются по соглашению всех собственников данных домов; решения об избрании 2 правления товарищества, о наделении гражданина (в том числе одного из собственников жилых домов) полномочием заявителя для обращения в органы, осуществляющие государственную регистрацию юридических лиц, и в случаях, предусмотренных уставом товарищества,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домов; части 4, предусматривающей, что к товариществу собственников жилья, созданному в соответствии с пунктом 2 части 2 этой статьи, применяются требования, установленные применительно к товариществу собственников жилья, созданному в многоквартирном доме или нескольких многоквартирных домах, если иное не вытекает из особенностей отношений в товариществе, созданном собственниками нескольких жилых домов. Как следует из представленных материалов, в пределах территориально обособленного коттеджного поселка создано товарищество собственников жилья, ему на праве собственности принадлежат объекты инфраструктуры, которыми пользуются жители поселка. Решением суда общей юрисдикции, с которым согласились суды вышестоящих инстанций, частично удовлетворено требование товарищества о взыскании с ряда граждан, в том числе и Т.А.Сякиной, задолженности по платежам на содержание и ремонт имущества общего назначения, размер которых утверждался решениями общего собрания членов товарищества. По мнению заявительницы, оспариваемые положения противоречат Конституции Российской Федерации в той мере, в какой по смыслу, придаваемому им правоприменительной практикой, обязывают жителей жилищно-земельных комплексов, не являющихся членами товарищества собственников жилья и участниками долевой собственности на имущество общего пользования, нести бремя содержания чужого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2 части 2 и часть 4 статьи 136 Жилищного кодекса Российской Федерации, устанавливая возможность создания товарищества собственников жилья собственниками жилых домов и распространяя на такие товарищества правила о товариществах в многоквартирном доме постольку, поскольку это не противоречит особенностям отношений в товариществе собственников индивидуальных жилых домов, направлены на реализацию общих интересов всех собственников по обеспечению сохранности, поддержанию в рабочем состоянии и эффективной эксплуатации имущества, предназначенного для обслуживания жилых домов (определения Конституционного Суда Российской Федерации от 27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Сякиной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