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Муравьевой Татьяны Аркадьевны на нарушение ее конституционных прав пунктом 1 статьи 401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Т.А.Муравьевой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гражданке Т.А.Муравьевой отказано в удовлетворении административного искового заявления к должностным лицам и территориальному управлению Федеральной службы судебных приставов, в котором она оспаривала постановление судебного пристава-исполнителя о взыскании исполнительского сбора и просила освободить от его уплаты. Определением суда апелляционной инстанции размер подлежащего взысканию исполнительского сбора с учетом имущественного положения заявительницы уменьшен на одну четверть от размера, установленного оспариваемым постановлением. Данные судебные акты оставлены судом кассационной инстанции без изменения. Определением судьи Верховного Суда Российской Федерации Т.А.Муравьевой отказано в передаче кассационной жалобы для 2 рассмотрения в судебном заседании Судебной коллегии по административным делам этого суда. Заявительница оспаривает конституционность пункта 1 статьи 401 «Основания ответственности за нарушение обязательства» ГК Российской Федерации, который, по ее мнению, противоречит статьям 49 (часть 3) и 55 (часть 3) Конституции Российской Федерации, поскольку по смыслу, придаваемому ему судебной практикой, а также в силу неопределенности нормативного содержания позволяет судам делать произвольные выводы относительно вины должника в неисполнении исполнительного документа в срок, установленный для его добровольного исполнения, не предполагает необходимости толковать все неустранимые сомнения в наличии вины в пользу должника и допускает ограничение прав должника вне связи с необходимостью защиты прав иных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Муравьевой Татьяны Аркадьевны,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