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Татьяны Сергеевны на нарушение ее конституционных прав пунктом 3 статьи 5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Т.С.Ивановой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Т.С.Иванова оспаривает конституционность пункта 3 статьи 5 Федерального закона от 2 мая 2006 года № 59-ФЗ «О порядке рассмотрения обращений граждан Российской Федерации», согласно которому при рассмотрении обращения государственным органом, органом местного самоуправления или должностным лицом гражданин имеет право получать письменный ответ по существу поставленных в обращении вопросов, за исключением случаев, указанных в статье 11 данного Федерального закона, а в случае, предусмотренном частью 51 статьи 11 данного Федерального закона, на основании обращения с просьбой о его 2 предоставлении –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 Как следует из представленных материалов, решением районного суда, с которым согласились вышестоящие суды, Т.С.Ивановой отказано в удовлетворении административного искового заявления о признании незаконными ответов прокуратуры на ее обращения. Суды установили, что обращения заявительницы в прокуратуру были рассмотрены в установленный срок и на них были даны ответы по существу поставленных вопросов. Т.С.Иванова, выражая несогласие с принятыми по ее делу судебными актами, просит признать оспариваемое законоположение не соответствующим статьям 18, 33 и 45 (часть 1) Конституции Российской Федерации, поскольку оно позволяет судам, по ее мнению, признавать законным ответ государственного органа, в котором не разрешаются по существу вопросы, поставленные гражданином в обращении.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Татьяны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