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Кузнецовой Татьяны Ивановны на нарушение ее конституционных прав абзацем первым пункта 6 статьи 13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Т.И.Кузнецовой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Т.И.Кузнецова оспаривает конституционность абзаца первого пункта 6 статьи 13 Закона Российской Федерации от 7 февраля 1992 года № 2300-I «О защите прав потребителей», согласно которому 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импортера) за несоблюдение в добровольном порядке удовлетворения требований потребителя штраф в размере пятидесяти процентов от суммы, присужденной судом в пользу потребителя. Из представленных материалов следует, что Т.И.Кузнецова обратилась в суд с иском к обществу с ограниченной ответственностью о взыскании 2 стоимости товара, компенсации морального вреда, штрафа. Решением мирового судьи, с которым согласились суды вышестоящих инстанций, отказано в удовлетворении исковых требований в части взыскания штрафа за несоблюдение добровольного порядка удовлетворения требований потребителя. Мировой судья исходил из того, что требование Т.И.Кузнецовой о возврате уплаченной за товар денежной суммы было удовлетворено ответчиком до принятия искового заявления к производству мирового судьи, иные же требования, помимо взыскания штрафа в размере 50 процентов от присужденной судом суммы Т.И.Кузнецовой, не поддержаны. По мнению Т.И.Кузнецовой, оспариваемое положение не соответствует статьям 6 (часть 1), 17 (части 1 и 3), 34 (часть 1) и 46 (часть 1) Конституции Российской Федерации в той мере, в какой в системе действующего правового регулирования по смыслу, придаваемому ему правоприменительной практикой, оно допускает взаимоисключающее толкование судами понятия добровольности исполнения ответчиком требования потребителя.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Кузнецовой Татьяны Ивановны,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