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Луцкова Артема Владимировича на нарушение его конституционных прав пунктом 14 части 2 статьи 84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А.В.Луцкова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А.В.Луцков оспаривает конституционность пункта 14 части 2 статьи 84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свободы», согласно которому контракт о службе в уголовно-исполнительной системе 2 может быть расторгнут, а сотрудник может быть уволен со службы в связи с нарушением им условий контракта. Как следует из представленных материалов, в марте 2023 года А.В.Луцков был уволен со службы в уголовно-исполнительной системе в связи с нарушением им условий контракта. Основанием для увольнения послужило заключение о результатах служебной проверки, проводившейся по факту предъявления заявителю обвинения в совершении преступления, предусмотренного пунктом «а» части третьей статьи 286 «Превышение должностных полномочий» УК Российской Федерации. По мнению А.В.Луцкова, оспариваемая норма, примененная в его деле судами общей юрисдикции, противоречит статьям 2, 15 (часть 1), 18, 37 (часть 1), 49 (части 1 и 3) и 55 (часть 2) Конституции Российской Федерации, поскольку она, не отвечая требованию правовой определенности, позволяет привлечь к дисциплинарной ответственности сотрудника уголовно-исполнительной системы, в отношении которого возбуждено уголовное дело, за действия, не подтвержденные вступившим в законную силу обвинительным приговором суда, признавая их совершение установленным фактом в нарушение принципа презумпции невиновности.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Служба в уголовно-исполнительной системе представляет собой вид федеральной государственной службы, предполагающий выполнение обязанностей по охране правопорядка.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Луцкова Артема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