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521-О/2025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Скрипниченко Александра Евгеньевича на нарушение его конституционных прав частью 8 статьи 13, а также частями 4 и 6 статьи 17 Федерального закона «О страховых пенсиях»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гражданина А.Е.Скрипниченко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А.Е.Скрипниченко, которому в соответствии с пунктом 6 части 1 статьи 32 Федерального закона от 28 декабря 2013 года № 400-ФЗ «О страховых пенсиях» досрочно установлена страховая пенсия по старости в связи с работой в районах Крайнего Севера и приравненных к ним местностях, оспаривает конституционность следующих положений указанного Федерального закона: части 8 статьи 13, согласно которой при исчислении страхового стажа в целях определения права на страховую пенсию периоды работы и (или) иной деятельности, которые имели место до дня вступления в силу данного 2 Федерального закона и засчитывались в трудовой стаж при назначении пенсии в соответствии с законодательством, действовавшим в период выполнения работы (деятельности), могут включаться в указанный стаж с применением правил подсчета соответствующего стажа, предусмотренных указанным законодательством (в том числе с учетом льготного порядка исчисления стажа), по выбору застрахованного лица; частей 4 и 6 статьи 17, предусматривающих условия установления повышений фиксированной выплаты к страховой пенсии по старости и к страховой пенсии по инвалидности лицам, проработавшим не менее 15 календарных лет в районах Крайнего Севера и имеющим страховой стаж не менее 25 лет у мужчин или не менее 20 лет у женщин, а также порядок исчисления стажа лицам, работавшим как в районах Крайнего Севера, так и в приравненных к ним местностях. По мнению заявителя, оспариваемые законоположения, примененные в его деле судами общей юрисдикции, вступают в противоречие с Конституцией Российской Федерации, в частности с ее статьями 19 (части 1 и 2), 35 (часть 1), 39 и 59 (части 1 и 2), поскольку по смыслу, придаваемому им сложившейся правоприменительной практикой, не позволяют засчитывать в стаж, дающий право на повышение фиксированной выплаты к страховой пенсии по старости в связи с работой в районах Крайнего Севера, период военной службы по призыву в районах Крайнего Севера и местностях, приравненных к ним.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Положение части 8 статьи 13 Федерального закона «О страховых пенсиях», определяющее порядок реализации права застрахованных лиц на пенсионное обеспечение исходя из избранного ими наиболее благоприятного варианта исчисления продолжительности страхового стажа, является элементом механизма реализации конституционного права граждан на пенсионное обеспечение, направленного на сохранение ранее приобретенных 3 пенсионных прав при изменении системы пенсионного обеспечения, предполагает сохранение разумной стабильности правового регулирования и не может расцениваться как нарушающее конституционные права заявителя в указанном в жалобе аспекте. Что же касается оспариваемых А.Е.Скрипниченко частей 4 и 6 статьи 17 Федерального закона «О страховых пенсиях», то Определением от 29 ноября 2024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Скрипниченко Александра Евгеньевича, поскольку она не отвечает требованиям Федерального конституционного закона «О Конституционном 4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