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2803-О/2025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Венгерцева Владимира Глебовича на нарушение его конституционных прав частью четвертой статьи 61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В.Г.Венгерцева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В.Г.Венгерцев оспаривает конституционность части четвертой статьи 61 «Основания для освобождения от доказывания» ГПК Российской Федерации. Решением суда общей юрисдикции, частично измененным в апелляционном порядке, в пользу юридического лица с В.Г.Венгерцева, осужденного на основании части четвертой статьи 2911 «Посредничество во взяточничестве» УК Российской Федерации, и гражданина Р., осужденного на основании части шестой статьи 290 «Получение взятки», части третьей статьи 285 «Злоупотребление должностными полномочиями» названного 2 Кодекса, взыскано в солидарном порядке неосновательное обогащение в виде денежной суммы, предоставленной истцом в целях ее передачи ответчикам в рамках оперативно-розыскного мероприятия. Кроме того, частично удовлетворено требование о взыскании с ответчиков процентов за неправомерное пользование чужими денежными средствами. При этом истец признан потерпевшим как по уголовному делу В.Г.Венгерцева, так и по уголовному делу Р. Принимая указанные постановления, суды отклонили доводы ответчиков о том, что предоставленная истцом денежная сумма уже конфискована у Р. в собственность государства в рамках уголовного дела, отметив, что решения судов по уголовному делу в отношении Р. в соответствующей части отменены в кассационном порядке. Кассационный суд общей юрисдикции согласился с решением суда первой инстанции в неизмененной части и с апелляционным определением по гражданскому делу. Определением судьи Верховного Суда Российской Федерации отказано в передаче кассационной жалобы В.Г.Венгерцева для рассмотрения в судебном заседании суда кассационной инстанции. По мнению заявителя, оспариваемое положение не соответствует статьям 24 (часть 2), 45, 46 (часть 1), 55 (часть 3) и 123 (часть 3) Конституции Российской Федерации, поскольку позволяет суду при рассмотрении гражданского дела с участием лица, осужденного по уголовному делу, признавать преюдициальное значение за решением суда по другому уголовному делу, в котором указанное лицо участия не принимало.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Венгерцева Владимира Глебовича,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