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1054-О/2025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Захарова Олега Анатольевича на нарушение его конституционных прав статьей 21328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О.А.Захарова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оставленным без изменения постановлениями судов апелляционной и кассационной инстанций, была завершена процедура реализации имущества гражданина К., в удовлетворении заявлений ряда граждан, в том числе гражданина О.А.Захарова о неприменении к должнику правил об освобождении от дальнейшего исполнения требований кредиторов отказано, должник освобожден от дальнейшего исполнения требований кредиторов. Определением судьи Верховного Суда Российской Федерации отказано в 2 передаче кассационной жалобы для рассмотрения в судебном заседании Судебной коллегии по экономическим спорам того же суда. О.А.Захаров оспаривает конституционность положений статьи 21328 «Завершение расчетов с кредиторами и освобождение гражданина от обязательств» Федерального закона от 26 октября 2002 года № 127-ФЗ «О несостоятельности (банкротстве)». По мнению заявителя, данные законоположения противоречат статьям 15, 35, 45 и 46 Конституции Российской Федерации, поскольку не обеспечивают надлежащей защиты прав кредиторов в случаях, когда должник действует недобросовестно, умышленно уклоняется от исполнения обязательств и совершает действия, направленные на обход законодательства о банкротстве.</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21328 Федерального закона «О несостоятельности (банкротстве)» в числе прочего устанавливает, что после завершения расчетов с кредиторами гражданин, признанный банкротом, освобождается от дальнейшего исполнения требований кредиторов, в том числе требований кредиторов, не заявленных при введении реструктуризации долгов гражданина или реализации имущества гражданина. Также данная статья определяет основания, при которых освобождение гражданина от дальнейшего исполнения требований кредиторов не допускается, и перечень требований, которые сохраняют силу и могут быть предъявлены после окончания производства по делу о банкротстве гражданина в непогашенной их части в порядке, установленном законодательством Российской Федерации. Эти законоположения, направленные как на обеспечение общей реабилитационной направленности процедур, применяемых при банкротстве гражданина (статья 2 названного Федерального закона), так и на достижение определенности имущественного положения должника и 3 кредиторов по итогам рассмотрения дела о банкротстве и обеспечение баланса их интересов, не могут расцениваться в качестве нарушающих в аспекте, указанном в жалобе, конституционные права заявителя, в деле с участием которого суд, освобождая должника от дальнейшего исполнения требований кредиторов, не усмотрел отклонения действий должника как участника гражданского оборота от добросовестного поведения, а также обстоятельств, при которых должник не может быть освобожден от исполнения обязательств, в том числе наличия в его действиях признаков злостного уклонения от погашения кредиторской задолженности. Установление же и оценка фактических обстоятельств конкретного дела, а также проверка правильности применения оспариваемых норм с учетом данных обстоятельств, на чем, по существу, настаивает заявитель, к компетенции Конституционного Суда Российской Федерации, закрепленной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Захарова Олега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