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Казусева Владимира Евгеньевича на нарушение его конституционных прав пунктом 6 статьи 132 и пунктом 2 части четвертой статьи 322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В.Е.Казусева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В.Е.Казусев оспаривает конституционность пункта 6 статьи 132 «Документы, прилагаемые к исковому заявлению» и пункта 2 части четвертой статьи 322 «Содержание апелляционных жалобы, представления» ГПК Российской Федерации. Как следует из представленных материалов, определением мирового судьи, оставленным без изменения судом апелляционной инстанции, В.Е.Казусеву возвращено исковое заявление о защите прав потребителя, в частности в связи с тем, что к этому заявлению не были приложены уведомление о вручении или иные документы, подтверждающие направление ответчикам копий искового заявления и приложенных к нему 2 документов, которые у них отсутствуют. При этом суды исходили из того, что представленный истцом скриншот письма о направлении копии искового заявления через сайт торговой площадки в сети Интернет, не может являться надлежащим подтверждением исполнения им требования пункта 6 статьи 132 ГПК Российской Федерации, поскольку из представленных в суд документов не усматривается согласие ответчика на получение юридически значимых сообщений посредством данного вида электронной связи. Кассационный суд общей юрисдикции, в том числе сославшись на абзац второй пункта 23 постановления Пленума Верховного Суда Российской Федерации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инстанции», согласился с постановлениями судов нижестоящих инстанций. По мнению заявителя, оспариваемые законоположения противоречат Конституции Российской Федерации, ее статьям 18, 46 (части 1 и 2), 47 (часть 1) и 55 (часть 2), поскольку обязывают потребителя, обращающегося за защитой своих прав в суд, получить согласие продавца (ответчика) на обмен документами по электронной почте.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развитие статьи 46 (часть 1) Конституции Российской Федерации федеральный законодатель предусмотрел, что всякое заинтересованное лицо вправе обратиться в суд за защитой нарушенного или оспариваемого права или охраняемого законом интереса лишь в установленном порядке. Пункт 6 статьи 132 и пункт 2 части четвертой статьи 322 ГПК Российской Федерации устанавливают правила, согласно которым при подаче искового заявления, апелляционной жалобы к ним прилагаются уведомление о вручении или иные документы, подтверждающие направление другим лицам, участвующим в деле, копий искового заявления, апелляционной жалобы и приложенных к ним документов, которые у других 3 лиц, участвующих в деле, отсутствуют, в том числе в случае подачи в суд искового заявления, апелляционной жалобы и приложенных к ним документов в электронном виде. Данные нормы призваны обеспечить действие принципа состязательности и равноправия сторон при осуществлении правосудия, не ограничивая истца в выборе способа направления другим лицам, участвующим в деле, копий искового заявления и приложенных к нему документов, в том числе и в электронном виде, при условии достоверного подтверждения факта такой отправки надлежащему адресату, а потому не могут расцениваться в качестве нарушающих конституционные права заявителя с учетом также и того, что в ходе переписки на сайте торговой площадки, как указали суды, В.Е.Казусеву был сообщен адрес продавца для возвращения ему товара; однако документа, подтверждающего направление по этому адресу копии искового заявления, суду представлено не было. Установление же того, было ли В.Е.Казусевым надлежащим образом исполнено предписание о направлении ответчикам копий искового заявления и приложенных к нему документов, требует установления фактических обстоятельств и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Казусева Владимира Евгеньевича,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