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Коркиной Ольги Александровны на нарушение ее конституционных прав статьей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О.А.Коркиной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О.А.Коркина оспаривает конституционность статьи 67 «Оценка доказательств» ГПК Российской Федерации. Как следует из представленных материалов, апелляционным определением суда апелляционной инстанции, оставленным без изменения кассационным судом общей юрисдикции, О.А.Коркиной отказано в удовлетворении исковых требований к территориальному органу Пенсионного фонда Российской Федерации (с 1 января 2023 года – Фонд пенсионного и социального страхования Российской Федерации) по спору, связанному с пенсионным обеспечением. Определением судьи Верховного 2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заявительницы, статья 67 ГПК Российской Федерации не соответствует статьям 2, 7 (части 1 и 2), 17, 18, 19 (части 1 и 2), 39 (часть 1), 45 (части 1 и 2), 46 (часть 1) и 55 Конституции Российской Федерации, поскольку позволяет судам применять различный подход к оценке доказательств по аналогичным искам.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67 ГПК Российской Федерации закрепляют, среди прочего, что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 (часть первая), а также что никакие доказательства не имеют для суда заранее установленной силы (часть вторая). Дискреционное полномочие суда по оценке доказательств, в том числе с точки зрения их достаточности (часть третья той же статьи), является необходимым для эффективного осуществления правосудия и следует из принципов судейского руководства процессом и самостоятельности судебной власти. Часть же четвертая статьи 67 ГПК Российской Федерации предусматривает дополнительную гарантию прав лиц, участвующих в деле, обязывая суд отразить результаты оценки доказательств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 Данные нормы во взаимосвязи с другими предписаниями названного Кодекса, в том числе закрепленными в части второй его статьи 12, статье 195 и части четвертой статьи 198, обязывающими суд принять законное и обоснованное решение по заявленным истцом требованиям, призваны обеспечить принятие судом 3 такого решения и являются процессуальной гарантией права на справедливое судебное разбирательство в условиях соблюдения принципов состязательности и равноправия сторон при осуществлении правосудия.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судами вышестоящих инстанций судебных постановлений и основания для их отмены или изменения. Таким образом, положения статьи 67 ГПК Российской Федерации, рассматриваемые во взаимосвязи с иными положениями этого Кодекса, не могут расцениваться в качестве нарушающих конституционные права О.А.Коркиной в обозначенном в жалобе аспекте. Заявительница, как следует из ее обращения, оспаривая конституционность данного законоположения, выражает несогласие с выводами судов, касающимися установления и оценки фактических обстоятельств ее дела. Однако исследование и оценка таких обстоятельств к полномочиям Конституционного Суда Российской Федерации, предусмотренным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Коркиной Ольги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