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877295-П/2025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Казанцева Валерия Тарасовича на нарушение его конституционных прав пунктом 18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В.Т.Казанцева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В.Т.Казанцев оспаривает конституционность пункта 18 статьи 15 «Право на жилище» Федерального закона от 27 мая 1998 года № 76-ФЗ «О статусе военнослужащих». Как следует из представленных материалов, в 2008 году постановлением органа местного самоуправления В.Т.Казанцев на основании его заявления был снят с жилищного учета граждан по списку уволенных в запас с военной службы – в связи с изменением места жительства. В 2022 году тем же органом местного самоуправления отказано в постановке В.Т.Казанцева на учет граждан по списку уволенных в запас с военной 2 службы, а также отказано в постановке на учет граждан, нуждающихся в жилых помещениях по договору социального найма. Решением суда общей юрисдикции, с которым согласились суды вышестоящих инстанций, в признании данного решения органа местного самоуправления незаконным заявителю отказано. Суды при этом исходили из отсутствия оснований для восстановления В.Т.Казанцева в списке уволенных в запас с военной службы, поскольку ранее он реализовал однократно предоставленное ему право выбора места жительства, избрав населенный пункт, расположенный в другом субъекте Российской Федерации; отказ же в постановке на учет нуждающихся в жилых помещениях в общем порядке мотивирован несоответствием представленных документов требованиям части 4 статьи 52 Жилищного кодекса Российской Федерации. По мнению заявителя, оспариваемое законоположение противоречит Конституции Российской Федерации, ее статьям 1 (часть 1), 19 (часть 1), 27 (часть 1) и 55 (части 2 и 3), в той мере, в какой в системе действующего правового регулирования, по смыслу, придаваемому правоприменительной практикой, оно допускает придание обратной силы норме закона, умаляющей права граждан, а также позволяет судам произвольно определять содержание права выбора населенного пункта в качестве избранного места жительства в целях предоставления военнослужащему-гражданину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40 Конституции Российской Федерации каждый имеет право на жилище (часть 1), малоимущим и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(часть 3). 3 В порядке реализации приведенных конституционных положений статья 15 Федерального закона «О статусе военнослужащих» устанавливает различные виды жилищных гарантий для военнослужащих. Оспариваемый пункт 18 данной статьи учитывает содержание и предназначение правового понятия нуждаемости в жилище, не содержит неопределенности, не допускает произвольного применения и сам по себе не может расцениваться в качестве нарушающего в обозначенном в жалобе аспекте конституционные права заявителя, в деле которого суды указали на имеющуюся у него возможность реализовать право на получение жилого помещения в порядке, установленном названным Федеральным законом, в избранном им ранее месте жительства. Исследование же и оценка фактических обстоятельств, равно как и проверка обоснованности судебных постановлений по конкретному делу с учетом этих обстоятельств (в том числе в части вывода о законности отказа органа местного самоуправления), на чем, по существу, настаивает заявитель,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Казанцева Валерия Тарасовича,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