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2859-О/2025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Пойма Игоря Геннадьевича на нарушение его конституционных прав Правилами предоставления финансовой поддержки субъектам Российской Федерации в целях финансового обеспечения мероприятий по предоставлению единовременных выплат на обзаведение имуществом и социальных выплат на приобретение жилых помещений на основании выдаваемых государственных жилищных сертификатов жителям г. Херсона и части Херсонской области, покинувшим место постоянного проживания и прибывшим в экстренном порядке на иные территории Российской Федерации на постоянное место жительства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И.Г.Пойма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И.Г.Пойм оспаривает конституционность Правил предоставления финансовой поддержки субъектам Российской Федерации в целях финансового обеспечения мероприятий по предоставлению единовременных выплат на обзаведение имуществом и социальных выплат на приобретение жилых помещений на основании выдаваемых государственных 2 жилищных сертификатов жителям г. Херсона и части Херсонской области, покинувшим место постоянного проживания и прибывшим в экстренном порядке на иные территории Российской Федерации на постоянное место жительства (далее – Правила предоставления финансовой поддержки), утвержденных Постановлением Правительства Российской Федерации от 21 октября 2022 года № 1876. Из представленных материалов следует, что вступившим в законную силу определением судьи Верховного Суда Российской Федерации от 15 мая 2024 года И.Г.Пойму отказано в принятии его административного искового заявления об оспаривании пункта 2 Правил предоставления финансовой поддержки, а определением судьи Пресненского районного суда города Москвы от 8 июля 2025 года его исковое заявление о предоставлении жилищного сертификата оставлено без движения с предоставлением срока для исправления указанных в нем недостатков. По мнению заявителя, оспариваемый нормативный правовой акт не соответствует статьям 2, 4, 6, 7, 15, 18, 19, 27, 35, 40, 45, 52, 55, 114 и 115 Конституции Российской Федерации, поскольку нарушает права граждан, владеющих недвижимым имуществом в городе Херсоне и части Херсонской области, но зарегистрированных по месту жительства на иной территории Российской Федерации.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Пойма Игоря Геннадьевича,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