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1922-О/2025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Григоренко Евгения Анатольевича на нарушение его конституционных прав частью 12 статьи 30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Е.А.Григоренко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Е.А.Григоренко оспаривает конституционность части 12 статьи 30 Федерального закона от 2 октября 2007 года № 229-ФЗ «Об исполнительном производстве» о пятидневном сроке для добровольного исполнения требований, содержащихся в исполнительном документе. Как следует из представленных материалов, решением суда общей юрисдикции, оставленным без изменения судами вышестоящих инстанций, признано правомерным постановление судебного пристава-исполнителя об отказе в снятии ограничения (запрета на совершение регистрационных действий) в отношении автомобиля, принадлежащего заявителю – должнику 2 в исполнительном производстве. Суды исходили из наличия у последнего непогашенной задолженности по уплате исполнительского сбора. По мнению Е.А.Григоренко, оспариваемая норма противоречит статьям 19 (части 1 и 2), 45, 46 (часть 1) и 55 Конституции Российской Федерации, поскольку не связывает начало течения указанного в ней пятидневного срока с моментом возникновения у должника реальной возможности для добровольного исполнения требований исполнительного документа.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Федеральный закон «Об исполнительном производстве», определяя условия и порядок принудительного исполнения судебных актов, актов других органов и должностных лиц, закрепляет принципы исполнительного производства, включая законность, своевременность совершения исполнительных действий и применения мер принудительного исполнения, а также уважение чести и достоинства гражданина (пункты 1–3 статьи 4). В качестве развития данных принципов, призванных обеспечить баланс интересов должника и взыскателя, следует рассматривать положения статьи 30 данного правового акта, обязывающие судебного пристава-исполнителя при поступлении к нему исполнительного документа во всех случаях вынести в трехдневный срок постановление о возбуждении исполнительного производства (при отсутствии оснований для отказа в таком возбуждении) (часть 8), установить в этом постановлении пятидневный срок для добровольного исполнения должником содержащихся в исполнительном документе требований (части 11 и 12) и направить копию этого постановления не позднее дня, следующего за днем его вынесения, взыскателю, должнику, а также в суд, другой орган или должностному лицу, выдавшим исполнительный документ (часть 17). Должник при этом не лишен возможности ссылаться на то, что нарушение срока для добровольного исполнения исполнительного документа 3 вызвано чрезвычайными, непредотвратимыми обстоятельствами, непредвиденными, непреодолимыми препятствиями, находящимися вне его контроля, при соблюдении им той степени заботливости и осмотрительности, какая от него требовалась (постановления Конституционного Суда Российской Федерации от 30 июля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Григоренко Евгения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