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М.В.Ефремова,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Ефремовым Михаилом Викторовичем по вопросу о нарушении его конституционных прав Указом Президента Российской Федерации о помиловании осужденных к смертной казни.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