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856250-О/2025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Короткого Юрия Анатольевича на нарушение его конституционных прав пунктом 1 части 1 и частью 6 статьи 47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Ю.А.Короткого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общей юрисдикции удовлетворено заявление гражданина Ю.А.Короткого о выдаче дубликата исполнительного листа по рассмотренному в 2012 году спору с его участием, связанному с увольнением с военной службы. Данное определение было отменено судом апелляционной инстанции, который, принимая новое решение об отказе в удовлетворении заявления, учитывал, помимо прочего, факты окончания соответствующего исполнительного производства на основании постановления судебного пристава-исполнителя, оставления подлинника исполнительного листа в его материалах и их уничтожения по истечении срока хранения, что не 2 свидетельствовало об утрате исполнительного листа. Доводы Ю.А.Короткого о неполном исполнении вынесенного в 2012 году решения суда и отсутствии оснований для окончания исполнительного производства были отклонены судом как необоснованные. С этим согласились суды кассационной инстанции, в том числе судья Верховного Суда Российской Федерации. В связи с этим заявитель оспаривает конституционность пункта 1 части 1 и части 6 статьи 47 «Окончание исполнительного производства» Федерального закона от 2 октября 2007 года № 229-ФЗ «Об исполнительном производстве». По его мнению, данные законоположения, позволяющие в соответствии со сложившейся практикой их применения оканчивать исполнительное производство и уничтожать его материалы в случае неисполнения требований исполнительного документа, а также не направлять копии постановления судебного пристава-исполнителя о таком окончании взыскателю и должнику, в суд, другой орган или должностному лицу, выдавшим исполнительный документ, противоречат Конституции Российской Федерации, ее статьям 15 (часть 1), 18, 24 (часть 2), 29 (часть 4), 45–47, 53 и 55 (части 2 и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Короткого Юрия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