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Поликарпова Андрея Николаевича на нарушение его конституционных прав подпунктом «а» пункта 6 части первой статьи 81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А.Н.Поликарпова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А.Н.Поликарпов оспаривает конституционность подпункта «а» пункта 6 части первой статьи 81 Трудового кодекса Российской Федерации, согласно которому трудовой договор может быть расторгнут работодателем в случае однократного грубого нарушения работником трудовых обязанностей – прогула, т.е. отсутствия на рабочем месте без уважительных причин в течение всего рабочего дня (смены), независимо от его (ее) продолжительности, а также в случае отсутствия на рабочем месте без уважительных причин более четырех часов подряд в течение рабочего дня (смены). 2 По мнению заявителя, оспариваемая норма, примененная судом в его деле о признании увольнения незаконным, восстановлении на работе, взыскании заработной платы за время вынужденного прогула, противоречит статье 37 Конституции Российской Федерации, поскольку позволяет работодателю привлекать работника к работе за пределами установленной для него продолжительности рабочего времени и увольнять по основанию, закрепленному в подпункте «а» пункта 6 части первой статьи 81 Трудового кодекса Российской Федерации, в связи с отсутствием на рабочем месте в это время. Кроме того, А.Н.Поликарпов просит внести в оспариваемую норму изменения в предлагаемой им редакции, а также направить его дело на новое судебное рассмотрение.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Поликарпова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