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Котова Павла Павловича на нарушение его конституционных прав частью первой статьи 69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П.П.Котова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П.П.Котов оспаривает конституционность части первой статьи 69 «Свидетельские показания» ГПК Российской Федерации. Как следует из представленных материалов, суд общей юрисдикции, в том числе опираясь на свидетельские показания, удовлетворил исковые требования гражданки К. к П.П.Котову и отказал в удовлетворении встречного иска, с чем согласились суды вышестоящих инстанций.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этого суда. 2 По мнению П.П.Котова, оспариваемое законоположение по смыслу, придаваемому ему правоприменительной практикой, противоречит Конституции Российской Федерации, ее статьям 18, 19, 46 (часть 1), 120 (часть 1) и 123 (часть 3), поскольку не устанавливает требования к свидетелю быть беспристрастным и незаинтересованным в исходе дела лицом, а также позволяет суду использовать в качестве допустимых и достаточных доказательств свидетельские показания, основанные на догадках, предположениях и слухах. Кроме того, заявитель просит отменить принятые по делу с его участием правоприменительные решения в той мере, в какой они не соответствуют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первой статьи 69 ГПК Российской Федерации свидетелем является лицо, которому могут быть известны какие-либо сведения об обстоятельствах, имеющих значение для рассмотрения и разрешения дела; не являются доказательствами сведения, сообщенные свидетелем, если он не может указать источник своей осведомленности. Данное законоположение, рассматриваемое с учетом предписаний статьи 70 указанного Кодекса, обязывающих лицо, вызванное в качестве свидетеля, давать правдивые показания и предусматривающих ответственность за дачу заведомо ложного показания (части первая и вторая), призвано способствовать установлению судом действительных обстоятельств дела в целях принятия по нему законного и обоснованного решения. Процессуальными гарантиями реализации права на судебную защиту в данном случае выступают правило, согласно которому никакие доказательства не имеют для суда заранее установленной силы, а также обязанность суда оценить свидетельские показания наряду с другими доказательствами, в том числе с точки зрения их допустимости, достоверности и достаточности, с обязательным отражением результатов такой оценки в решении, в котором должны быть приведены мотивы, по 3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 (части вторая, третья и четвертая статьи 67 ГПК Российской Федерации). Дополнительной гарантией являются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изменения. Таким образом, оспариваемое законоположение не может расцениваться в качестве нарушающего конституционные права заявителя. Проверка же правильности оценки судом доказательств в конкретном деле с участием П.П.Котова, на что фактически направлены доводы его жалобы, как и проверка соответствия Конституции Российской Федерации правоприменительных решений, разрешение вопроса об их отмене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Котова Павла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