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Хитрова Максима Павловича на нарушение его конституционных прав пунктом 3 части 4 статьи 13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М.П.Хитрова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М.П.Хитров оспаривает конституционность пункта 3 части 4 статьи 13 Федерального закона от 21 ноября 2011 года № 323-ФЗ «Об основах охраны здоровья граждан в Российской Федерации», в соответствии с которым предоставление сведений, составляющих врачебную тайну, без согласия гражданина или его законного представителя допускается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осуществлением контроля за поведением условно 2 осужденного, осужденного, в отношении которого отбывание наказания отсрочено, и лица, освобожденного условно-досрочно, а также в связи с исполнением осужденным обязанности пройти лечение от наркомании и медицинскую и (или) социальную реабилитацию. Как следует из представленных материалов, решением суда общей юрисдикции, с которым согласились вышестоящие суды, М.П.Хитрову отказано в удовлетворении исковых требований о взыскании компенсации морального вреда, который, по его мнению, был причинен ему разглашением фельдшером, допрошенным в качестве свидетеля по административному делу (о присуждении компенсации за нарушение условий содержания под стражей, в частности за неоказание необходимой медицинской помощи), сведений о его заболеваниях. Заявитель, не соглашаясь с принятыми судебными постановлениями по его делу, просит признать оспариваемое законоположение противоречащим статьям 23 и 24 Конституции Российской Федерации, поскольку оно допускает разглашение сведений, составляющих врачебную тайну.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Хитрова Максима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