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941-О/2025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Зуева Александра Васильевича на нарушение его конституционных прав рядом норм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 гражданина А.В.Зуева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А.В.Зуев оспаривает конституционность статей 175 «Принятие решения суда», 176 «Законность и обоснованность решения суда», 177 «Составление мотивированного решения суда», 178 «Вопросы, разрешаемые при принятии решения суда», 179 «Изложение решения суда», 180 «Содержание решения суда», 308 «Пределы рассмотрения административного дела в суде апелляционной инстанции», 309 «Полномочия суда апелляционной инстанции», 310 «Основания для отмены или изменения решения суда в апелляционном порядке», 311 «Судебный акт суда апелляционной инстанции», 323 «Изучение 2 кассационных жалобы, представления судьей Верховного Суда Российской Федерации», 324 «Отказ в передаче кассационных жалобы, представления для рассмотрения в судебном заседании Верховного Суда Российской Федерации», 328 «Основания для отмены или изменения судебных актов в кассационном порядке», 329 «Полномочия суда кассационной инстанции», 330 «Кассационное определение» и 331 «Вступление в законную силу кассационного определения, определения суда кассационной инстанции» КАС Российской Федерации. Как следует из представленных материалов, решениями районного суда, с которыми согласились вышестоящие суды, А.В.Зуеву отказано в удовлетворении административных исковых заявлений к должностным лицам территориального органа Федеральной службы судебных приставов о признании незаконными действий (бездействия) и решений в рамках исполнительных производств. Заявитель, выражая несогласие с правоприменительными решениями, просит признать оспариваемые законоположения не соответствующими статьям 2, 7 (часть 1), 17 (часть 1), 18, 46 (части 1 и 2) и 118 (часть 1) Конституции Российской Федерации, поскольку, как он утверждает, при рассмотрении административных дел суды не приняли во внимания все обстоятельства, имеющие существенное значение для их правильного разрешения. В связи с этим заявитель также просит отменить судебные акты, вынесенные по делам с его участием.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Определениями от 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Зуева Александра Васильевича,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