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Бушкина Юрия Юрьевича на нарушение его конституционных прав рядом положений Уголовно-процессуального кодекса Российской Федерации и правоприменительными решениями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Ю.Ю.Бушкина вопрос о возможности принятия его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Ю.Ю.Бушкин, осужденный за совершение преступлений и отбывающий наказание, утверждает, что статьи 7 «Законность при производстве по уголовному делу» и 15 «Состязательность сторон», часть первая статьи 17 «Свобода оценки доказательств», часть первая статьи 20 «Виды уголовного преследования», статья 85 «Доказывание», части первая и вторая статьи 227 «Полномочия судьи по поступившему в суд уголовному делу», части первая и вторая статьи 231 «Назначение судебного заседания», часть третья статьи 240 «Непосредственность и устность», части первая, вторая, пятая и седьмая статьи 259 «Протокол судебного заседания», а также часть 2 вторая статьи 297 «Законность, обоснованность и справедливость приговора» УПК Российской Федерации не соответствуют Конституции Российской Федерации, в том числе ее статьям 2, 4, 5, 11, 15, 17, 18, 19 (части 1 и 2), 24 (часть 2), 29 (часть 4), 45, 46, 49, 50 (часть 2), 55, 56 (часть 3), 71, 751, 118, 120 и 123. Заявитель также просит признать противоречащими Конституции Российской Федерации вынесенные в отношении него постановление о назначении судебного заседания по уголовному делу и обвинительный приговор, а также ходатайствует о восстановлении пропущенного срока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Бушкина Юрия Юрьевича,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