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Масликова Евгения Михайловича на нарушение его конституционных прав частью 1 статьи 13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Е.М.Масликова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Е.М.Масликов оспаривает конституционность части 1 статьи 13 «Требования к служебному поведению сотрудника органов внутренних дел»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Федерации». Как следует из представленных материалов, в ноябре 2020 года Е.М.Масликов был уволен со службы в органах внутренних дел в связи с совершением проступка, порочащего честь сотрудника органов внутренних 2 дел. Перед увольнением – в августе 2020 года – в отношении него было вынесено постановление о возбуждении уголовного дела и принятии его к производству. Считая, что служебные отношения с ним прекращены необоснованно, Е.М.Масликов обратился в суд с иском о признании увольнения незаконным, восстановлении на службе, взыскании оплаты за время вынужденного прогула и компенсации морального вреда, однако в удовлетворении этих требований было отказано. В апреле 2022 года был вынесен оправдательный приговор в связи с отсутствием в деянии заявителя составов преступлений. За Е.М.Масликовым признано право на реабилитацию, после чего он обратился в суд с заявлением о пересмотре решения суда по иску о восстановлении на службе по вновь открывшимся обстоятельствам, в чем ему также было отказано. По мнению Е.М.Масликова, часть 1 статьи 13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не соответствует статьям 2, 17 (часть 1), 19 (части 1 и 2), 32 (часть 4), 37 (часть 1), 45, 46 (части 1 и 2), 52–54 и 71 (пункты «г», «м» и «т»)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Масликова Евгения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