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Коротецкой Евгении Михайловны на нарушение ее конституционных прав пунктом 2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Е.М.Коротецкой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Е.М.Коротецкая оспаривает конституционность пункта 2 части 1 статьи 32 Федерального закона от 28 декабря 2013 года № 400-ФЗ «О страховых пенсиях», предусматривающего,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родившим двух и более детей, достигшим возраста 50 лет,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местностях. 2 По мнению заявительницы, оспариваемая норма, примененная в ее деле судами общей юрисдикции, не соответствует Конституции Российской Федерации, ее статьям 7 (часть 2), 19 (части 1 и 2), 27 (часть 1), 37 (часть 1), 39 (часть 1) и 55, поскольку по смыслу, придаваемому ей правоприменительной практикой, не предусматривая возможности при подсчете продолжительности требуемого стажа работы женщин, работавших как в районах Крайнего Севера, так и в приравненных к ним местностях, полного или частичного суммирования периодов работы (как это предусмотрено пунктом 6 части 1 статьи 32 указанного Федерального закона) в однородных неблагоприятных условиях труда (в районах Крайнего Севера и в приравненных к ним местностях), она предоставляет Фонду пенсионного и социального страхования Российской Федерации ничем не ограниченное право отказывать в реализации права на досрочное пенсионное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пункт 2 части 1 статьи 32 Федерального закона «О страховых пенсиях», определяющий условия назначения досрочной страховой пенсии по старости для женщин, родивших двух и более детей, осуществляющих трудовую деятельность в районах Крайнего Севера либо в приравненных к ним местностях, в том числе закрепляющий продолжительность стажа работы в указанных районах, выступает элементом механизма досрочного пенсионного обеспечения названной категории граждан. Такое правовое регулирование, закрепленное действующим законодательством при назначении пенсий по данному основанию, в равной мере распространяется на всех женщин, работавших в районах Крайнего Севера либо приравненных к ним местностях, и направлено на обеспечение реализации их пенсионных прав, а потому само по себе не может расцениваться как нарушающее конституционные права заявительницы. 3 Разрешение же вопроса о возможности при исчислении продолжительности стажа работы, необходимого для досрочного назначения страховой пенсии по старости указанной категории граждан, полного или частичного суммирования периодов работы в однородных неблагоприятных условиях труда, в частности когда при недостающем стаже работы в местностях, приравненных к районам Крайнего Севера (менее сложных климатических условиях), он мог бы быть учтен посредством сложения его со стажем, выработанным в районах Крайнего Севера (более сложных климатических условиях),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Коротецкой Евгении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