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Хитрова Максима Павловича на нарушение его конституционных прав статьей 7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М.П.Хитрова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суда, вступившим в законную силу и оставленным без изменения судами вышестоящих инстанций, гражданину М.П.Хитрову отказано в удовлетворении административного искового заявления о признании условий содержания в конвойном помещении районного суда, куда он неоднократно помещался в 2021 году, бесчеловечными, не соответствующими установленным нормам и стандартам, и о взыскании компенсации морального вреда. Заявитель утверждает, что статья 7 «Места содержания под стражей» Федерального закона от 15 июля 1995 года № 103-ФЗ «О содержании под 2 стражей подозреваемых и обвиняемых в совершении преступлений» не соответствует статьям 19 (часть 1), 21, 22 (часть 1), 45 (часть 2), 46 (часть 1), 53 и 55 (часть 3) Конституции Российской Федерации, поскольку, не относя конвойное помещение суда общей юрисдикции к местам содержания под стражей, она допускает произвольное обращение с содержащимися в нем лицами, включая длительное пребывание в помещении малой площади с причинением страданий, и не обеспечивает необходимых условий для реализации процессуальных прав обвиняемого, в том числе на ознакомление с материалами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Хитрова Максима Павловича, поскольку по предмету обращения Конституционным Судом Российской Федерации ранее было вынесено постановление, сохраняющее свою силу. 4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