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Галицкой Яны Борисовны на нарушение ее конституционных прав положениями статьи 2 Федерального закона «Об основах охраны здоровья граждан в Российской Федерации» и статьи 326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Я.Б.Галицкой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Я.Б.Галицкая, которой вступившим в законную силу решением суда общей юрисдикции отказано в удовлетворении иска о взыскании компенсации морального вреда, причиненного, как утверждала заявительница, ненадлежащим оказанием ей медицинской помощи, оспаривает конституционность следующих законоположений: статьи 2 «Основные понятия, используемые в настоящем Федеральном законе» Федерального закона от 21 ноября 2011 года № 323-ФЗ «Об основах охраны здоровья граждан в Российской Федерации» во взаимосвязи со статьями 4, 19 и 70, а также частью 1 статьи 58 данного Федерального закона, статьями 2, 2 5, 6, 26, 33–35 Федерального закона от 31 мая 2001 года № 73-ФЗ «О государственной судебно-экспертной деятельности в Российской Федерации», пунктом 46 части 1 статьи 12 Федерального закона от 4 мая 2011 года № 99-ФЗ «О лицензировании отдельных видов деятельности», а также статьями 150 и 151 ГК Российской Федерации и статьями 12, 56, 57, 59, 67, 79, 166, 196 и 3271 ГПК Российской Федерации; статьи 326 «Отказ от апелляционных жалобы, представления» ГПК Российской Федерации во взаимосвязи с главой 39 данного Кодекса и частями четвертой и пятой его статьи 330. По мнению заявительницы, оспариваемые законоположения не соответствуют статьям 2, 7 (часть 1), 15, 17–21, 29, 41, 45, 46, 52, 55, 60, 118, 120, 123 и 129 Конституции Российской Федерации, поскольку допускают оказание медицинской помощи лечащим врачом, не имеющим надлежащей квалификации, с нарушением установленных требований и без проведения необходимых медицинских вмешательств (в том числе диагностики), препятствуют признанию соответствующих действий незаконными и взысканию компенсации причиненного ими морального вреда, не исключают произвольную оценку судами обстоятельств гражданского дела и доказательств по такому делу, позволяют прокурору необоснованно отказываться от апелляционного представления.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Галицкой Яны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