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3038-О/2024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Великанова Михаила Владимировича на нарушение его конституционных прав частью 8 статьи 30 Федерального закона «О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М.В.Великанова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М.В.Великанов оспаривает конституционность части 8 статьи 30 Федерального закона от 23 мая 2016 года № 141-ФЗ «О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Федерации», устанавливающей, что перевод сотрудника федеральной противопожарной службы на нижестоящую должность по основанию, предусмотренному пунктом 1 (по состоянию здоровья в соответствии с заключением военно-врачебной комиссии), 3 (в связи с 2 сокращением замещаемой сотрудником должности), 5 (в связи с восстановлением сотрудника в должности, которую он замещал ранее, в случае, если эту должность замещает другой сотрудник или отсутствует равнозначная должность) или 6 (в связи с прекращением необходимого для выполнения служебных обязанностей допуска к сведениям, составляющим государственную и (или) иную охраняемую законом тайну) части 7 названной статьи, допускается в случае невозможности перевода его на равнозначную должность; при этом сотруднику, переведенному на нижестоящую должность по основанию, предусмотренному пунктом 1, 3 или 5 части 7 данной статьи, сохраняется должностной оклад в размере, установленном по последней должности, которую он замещал до назначения на нижестоящую должность. Выплата сохраненного должностного оклада производится впредь до возникновения у сотрудника права на получение более высокого должностного оклада вследствие его повышения в установленном порядке или назначения сотрудника на должность в федеральной противопожарной службе с более высоким должностным окладом. Как следует из представленных материалов, майор внутренней службы М.В.Великанов, проходивший службу в одном из учреждений Федеральной противопожарной службы, в декабре 2019 года был командирован в распоряжение другого учреждения Федеральной противопожарной службы на основании поданного им рапорта, что было обусловлено ликвидацией организации, в которой он замещал должность начальника ресурсного и материального-технического обеспечения. В январе 2020 года с заявителем был заключен контракт о прохождении службы на новой должности ФГКУ «Специальное Управление ФПС № 49 МЧС России». При этом ему был сохранен оклад по ранее замещаемой должности, который в октябре 2020 года был проиндексирован, а в 2022 году в результате проведения аудиторских мероприятий решение об индексации было отменено. С исковыми требованиями о возложении на ФГКУ «Специальное Управление ФПС № 49 МЧС России» обязанности провести индексацию 3 сохраненного оклада М.В.Великанов обратился в суд, который отказал ему в их удовлетворении. По мнению заявителя, оспариваемая норма, примененная в его деле судами общей юрисдикции, не соответствует статьям 15 (часть 1), 19 (часть 1), 37 (часть 3) и 55 (часть 3) Конституции Российской Федерации в той мере, в какой она по смыслу, придаваемому ей правоприменительной практикой, позволяет не осуществлять индексацию оклада по ранее замещаемой должности, сохраненного в связи с переводом на нижестоящую должность.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8 статьи 30 Федерального закона «О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Федерации», регулируя перевод сотрудников Государственной противопожарной службы на нижестоящие должности по независящим от них причинам, направлена на защиту их интересов и частичное сохранение ранее достигнутого ими уровня материального обеспечения посредством выплаты таким служащим должностного оклада в размере, установленном по последней замещаемой до перевода должности. Таким образом, оспариваемое законоположение не может рассматриваться как нарушающее конституционные права М.В.Великанова.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Великанова Михаила Владимировича, поскольку она не отвечает 4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