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Горина Сергея Павловича на нарушение его конституционных прав пунктом 1 части 1 статьи 12, частью 4 статьи 13 и пунктом 2 части 1 статьи 30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С.П.Горина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С.П.Горин оспаривает конституционность следующих положений Федерального закона от 28 декабря 2013 года № 400-ФЗ «О страховых пенсиях»: пункта 1 части 1 статьи 12, которым предусмотрено, что в страховой стаж наравне с периодами работы и (или) иной деятельности, которые предусмотрены статьей 11 данного Федерального закона, засчитывается период прохождения военной службы, а также другой приравненной к ней службы, предусмотренной Законом Российской Федерации от 12 февраля 1993 года № 4468-I «О пенсионном обеспечении лиц, проходивших военную 2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части 4 статьи 13, согласно которой при исчислении страхового стажа, требуемого для приобретения права на страховую пенсию по старости гражданами, получающими пенсию за выслугу лет либо пенсию по инвалидности в соответствии с Законом Российской Федерации от 12 февраля 1993 года № 4468-I,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Законом; при этом учтенными считаются все периоды, которые были засчитаны в выслугу лет, в том числе периоды, не влияющие на размер пенсии за выслугу лет либо пенсии по инвалидности, в соответствии с указанным Законом; пункта 2 части 1 статьи 30, закрепляющего, что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лет и 20 лет; в случае, если указанные лица проработали на перечисленных работах не менее половины установленного выше срока и имеют требуемую продолжительность страхового стажа, страховая пенсия им назначается с уменьшением возраста, установленного статьей 8 данного Федерального закона по состоянию на 31 декабря 2018 года, на один год за 3 каждые 2 года и 6 месяцев такой работы мужчинам и за каждые 2 года такой работы женщинам. По мнению заявителя, оспариваемые законоположения, примененные в его деле судами общей юрисдикции, не соответствуют статьям 39 и 46 Конституции Российской Федерации и нарушают его права, поскольку позволяют правоприменительным органам не включать в страховой стаж, необходимый для досрочного назначения страховой пенсии по старости, периоды прохождения службы, учтенные при назначении пенсии за выслугу лет в соответствии с Законом Российской Федерации от 12 февраля 1993 года № 4468-I. Кроме того, С.П.Горин указывает на имеющееся, по его мнению, противоречие части 4 статьи 13 Федерального закона «О страховых пенсиях» пункту 1 части 1 статьи 12 данного Федерального закона.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правил подсчета трудового стажа, особенностей приобретения права на пенсию отдельными категориями граждан. Служба в органах внутренних дел является особым видом государственной службы. Пенсионное обеспечение сотрудников органов внутренних дел осуществляется на основании Закона Российской Федерации от 12 февраля 1993 года № 4468-I, определяющего – исходя из специфики такой службы и их особого правового статуса – условия назначения им 4 пенсий, порядок их исчисления и размеры, отличающиеся от аналогичных параметров страховых пенсий: для них, в частности, предусмотрена такая мера государственной социальной защиты, как пенсия за выслугу лет, которая назначается при наличии соответствующей выслуги независимо от возраста сотрудника, а финансирование пенсии осуществляется за счет средств федерального бюджета. При этом федеральный законодатель, определяя порядок сохранения пенсионных прав в случае оставления ими службы до приобретения права на пенсию за выслугу лет (пенсию по государственному пенсионному обеспечению), установил в пункте 1 части 1 статьи 12 Федерального закона «О страховых пенсиях» правило о включении в страховой стаж периодов прохождения военной, а также другой приравненной к ней службы в том случае, если им предшествовали или за ними следовали периоды работы (часть 2 статьи 12 данного Федерального закона). Такое правовое регулирование не может расцениваться как нарушающее конституционные права С.П.Горина, пенсия за выслугу лет которому назначена и выплачивается в настоящее время в соответствии с Законом Российской Федерации от 12 февраля 1993 года № 4468-I. В целях обеспечения реализации социальных прав работающих по трудовому договору лиц, получающих пенсию за выслугу лет (по инвалидности) в соответствии с Законом Российской Федерации от 12 февраля 1993 года № 4468-I, федеральный законодатель предусмотрел правовой механизм, гарантирующий им, помимо выплаты пенсии по государственному пенсионному обеспечению, возможность получать страховую пенсию по старости (за исключением фиксированной выплаты к страховой пенсии) с учетом страховых взносов, отраженных на их индивидуальных лицевых счетах в Фонде пенсионного и социального страхования Российской Федерации (до 1 января 2023 года – Пенсионном фонде Российской Федерации), – при наличии условий для назначения страховой пенсии по старости, предусмотренных Федеральным законом «О страховых пенсиях». 5 Часть 4 статьи 13 Федерального закона «О страховых пенсиях» является элементом правового механизма, направленного на реализацию данной категорией граждан конституционного права на социальное обеспечение. Закрепленное ею правило, исключающее возможность одновременного зачета хронологически совпадающих периодов в выслугу лет и в страховой стаж, в равной мере распространяющееся на всех лиц, получающих пенсию за выслугу лет (по инвалидности) в соответствии с Законом Российской Федерации от 12 февраля 1993 года № 4468-I и осуществляющих трудовую деятельность, не может рассматриваться как нарушающее их конституционные права, притом что такие периоды были учтены при определении размера их пенсии за выслугу лет, носящей характер основной пенсионной выплаты, назначаемой на основании специального закона сотрудникам органов внутренних дел как лицам с особым правовым статусом исходя из продолжительности выслуги лет, определяемой на день увольнения со службы. Что же касается пункта 2 части 1 статьи 30 Федерального закона «О страховых пенсиях», то он закрепляет льготные основания назначения страховой пенсии, направлен на реализацию права граждан на пенсионное обеспечение с учетом характера выполняемой работы, а также продолжительности страхового стажа, а поэтому не может расцениваться как нарушающий права заявителя. Разрешение же вопроса о проверке соответствия одной нормы закона другой его норме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Горина Сергея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