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«Мир» на нарушение его конституционных прав, конституционных прав иных лиц частью 71 статьи 155 Жилищного кодекса Российской Федерации, а также частью 6 статьи 3 Федерального закона «О внесении изменений в Жилищный кодекс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«Мир»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«Мир» (далее также – ООО УК «Мир») оспаривает конституционность следующих положений: части 71 статьи 155 Жилищного кодекса Российской Федерации (в редакции, действовавшей до вступления в силу Федерального закона от 3 апреля 2018 года № 59-ФЗ «О внесении изменений в Жилищный кодекс Российской Федерации», в соответствии с подпунктом «д» пункта 6 статьи 1 которого указанная часть 71 утратила силу), а фактически ее отдельных 2 положений, предусматривающих, что на основании решения общего собрания собственников помещений в многоквартирном доме такие собственники, а также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организациям; при этом внесение платы за коммунальные услуги ресурсоснабжающим организациям признается выполнением названными собственниками и нанимателями своих обязательств по внесению платы за коммунальные услуги перед управляющей организацией, которая отвечает перед такими собственниками и нанимателями за предоставление коммунальных услуг надлежащего качества; части 6 статьи 3 Федерального закона от 3 апреля 2018 года № 59-ФЗ, устанавливающей, в частности, что до принятия собственниками помещений в многоквартирном жилом доме решения о переходе на прямые договоры с ресурсоснабжающими организациями действует порядок оплаты коммунальных услуг (если соответствующее решение было принято до вступления в силу данного Федерального закона), предусматривающий внесение собственниками помещений в многоквартирном доме платы ресурсоснабжающим организациям в рамках исполнения своих обязательств по внесению платы за коммунальные услуги перед управляющей организацией, которая отвечает перед такими собственниками за предоставление коммунальных услуг. Как следует из представленных материалов, решением арбитражного суда, с которым согласились вышестоящие суды, с ООО УК «Мир» взыскана неустойка за несвоевременную оплату поставленной тепловой энергии и горячей воды. Судами установлено, что в спорный период ООО УК «Мир» имело статус исполнителя коммунальных услуг, а решения о переходе на прямые договоры с ресурсоснабжающей организацией общими собраниями собственников помещений многоквартирных домов, которые управлялись указанным хозяйственным обществом, не принимались. 3 По мнению заявителя, часть 71 статьи 155 Жилищного кодекса Российской Федерации позволяет в том числе сохранять за управляющей организацией, которая решением общего собрания собственников помещений управляемого ею многоквартирного дома полностью исключена из системы расчетов за поставляемые в этот дом коммунальные ресурсы, обязанность по оплате таких ресурсов, возлагая на нее соответствующую ответственность; часть 6 статьи 3 Федерального закона «О внесении изменений в Жилищный кодекс Российской Федерации» позволяет судам признавать фактическое сохранение силы (утраактивность) неэффективной модели «прямых платежей», которая предусматривалась отмененной частью 71 статьи 155 Жилищного кодекса Российской Федерации. В связи с изложенным ООО УК «Мир» полагает, что оспариваемые нормы не соответствуют статьям 2, 8 (часть 1), 17 (часть 3), 18, 19 (часть 1), 35 (части 2 и 3), 40 (часть 2), 45 (часть 1), 46 (часть 1), 55 (части 2 и 3) и 56 (часть 3) Конституции Российской Федерации. Кроме того, заявитель приводит доводы о нарушении конституционных прав собственников помещений управляемых им в спорный период многоквартирных домов.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«Мир»,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