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Мальцева Евгения Павловича на нарушение его конституционных прав пунктом 1 примечаний к статье 285 и частью третьей статьи 290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Е.П.Мальцева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приговору районного суда гражданин Е.П.Мальцев признан виновным в получении в качестве должностного лица через посредника взятки в виде денег за совершение незаконных действий в пользу взяткодателя, т.е. в преступлении, предусмотренном частью третьей статьи 290 УК Российской Федерации. В частности, как установил суд, виновный, занимая должность старшего преподавателя одной из кафедр государственного высшего учебного заведения, получил от студента денежное вознаграждение в размере 22 тыс. руб. за совершение незаконных действий по подготовке вместо него выпускной квалификационной работы и по составлению на нее положительного отзыва в 2 качестве научного руководителя. 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жалобы, поданной в защиту Е.П.Мальцева. При этом констатировано, что, согласно установленным судом обстоятельствам дела, виновный в относящийся к совершению инкриминированного преступления период в силу своего должностного положения был наделен организационно-распорядительными функциями в указанном образовательном учреждении, т.е. являлся должностным лицом. Е.П.Мальцев просит признать не соответствующими статьям 19 (часть 1), 54 (часть 2) и 55 (часть 3) Конституции Российской Федерации пункт 1 примечаний к статье 285 и часть третью статьи 290 УК Российской Федерации, как позволяющие, по его утверждению, привлекать к уголовной ответственности за получение взятки лишь на том основании, что в период совершения инкриминируемого деяния подсудимый имел статус должностного лица, невзирая на то что незаконное денежное вознаграждение было получено им за действия, которые не входят в перечень его организационно- распорядительных и административно-хозяйственных полномочий и совершение которых не влечет юридически значимых последствий.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Мальцева Евгения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