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Дорохина Виктора Александровича на нарушение его конституционных прав статьей 7.12 и пунктом 75 части 2 статьи 28.3 Кодекса Российской Федерации об административных правонарушениях, а также подпунктом 6.3 Положения о Федеральной службе по интеллектуальной собственности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В.А.Дорохина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В.А.Дорохин оспаривает конституционность статьи 7.12 КоАП Российской Федерации, которая устанавливает административную ответственность за нарушение авторских и смежных прав, изобретательских и патентных прав, и пункта 75 части 2 статьи 28.3 названного Кодекса, согласно которому должностные лица органов, уполномоченных в области защиты патентных прав, вправе составлять протоколы об административных правонарушениях, в том числе предусмотренных частью 2 статьи 7.12 указанного Кодекса. 2 Кроме того, заявитель оспаривает конституционность подпункта 6.3 Положения о Федеральной службе по интеллектуальной собственности (утверждено Постановлением Правительства Российской Федерации от 21 марта 2012 года № 218), согласно которому Федеральная служба по интеллектуальной собственности в целях реализации полномочий в установленной сфере деятельности имеет право пресекать факты нарушения законодательства Российской Федерации в установленной сфере деятельности, а также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нарушений юридическими лицами и гражданами обязательных требований в установленной сфере деятельности. Как следует из представленных материалов, вступившим в законную силу решением суда общей юрисдикции заявителю отказано в удовлетворении его административного искового заявления о признании незаконным бездействия Федеральной службы по интеллектуальной собственности, выразившегося, по мнению заявителя, в отказе рассмотреть его заявление о возбуждении дела об административном правонарушении. Как установили суды, уполномоченный орган направил заявителю ответ, в котором разъяснил, что не обладает полномочиями по возбуждению дел об административных правонарушениях по составу, обозначенному в обращении заявителя, указав при этом должностных лиц иного государственного органа, которые уполномочены на составление соответствующего протокола об административном правонарушении. Кроме того, суды отметили, что поданное в уполномоченный орган заявление В.А.Дорохина не содержало данных о наличии события административного правонарушения. По мнению заявителя, оспариваемые нормы позволяют Федеральной службе по интеллектуальной собственности отказывать в возбуждении дел об административном правонарушении, которые, как полагает заявитель, 3 должны возбуждаться именно должностными лицами названного органа власти, а потому противоречат статьям 1 (часть 1), 4 (часть 2), 10 и 15 (часть 2)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3 статьи 28.1 КоАП Российской Федерации устанавливает, что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частями 1, 11 и 13 этой же статьи, и достаточных данных, указывающих на наличие события административного правонарушения. В качестве одного из поводов для возбуждения дела об административном правонарушении указанный Кодекс называет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(пункт 3 части 1 статьи 28.1).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Дорохина Виктора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