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Рудько Андрея Иосифовича на нарушение его конституционных прав статьями 81 и 9 Федерального закона «Об индивидуальном (персонифицированном) учете в системах обязательного пенсионного страхования и обязательного социального страхования»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А.И.Рудько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А.И.Рудько оспаривает конституционность статей 81 «Общие правила учета сведений о зарегистрированных лицах в системе индивидуального (персонифицированного) учета» и 9 «Сведения о застрахованных лицах, представляемые страхователем» Федерального закона от 1 апреля 1996 года № 27-ФЗ «Об индивидуальном (персонифицированном) учете в системах обязательного пенсионного страхования и обязательного социального страхования». 2 По мнению заявителя, оспариваемые законоположения, примененные в его деле судами общей юрисдикции, не соответствуют статьям 2, 19 (часть 1) и 55 (часть 2 и 3) Конституции Российской Федерации, поскольку ставят реализацию гражданами, работавшими по трудовому договору до принятия и вступления в силу указанного Федерального закона, права на включение в их трудовой (страховой) стаж периодов работы, дающих им право на назначение пенсии, в зависимость от исполнения работодателем (страхователем) обязанности по предоставлению сведений о работающих у него застрахованных лицах и начислению (уплате) за них страховых взносов.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Федеральный закон «Об индивидуальном (персонифицированном) учете в системах обязательного пенсионного страхования и обязательного социального страхования» устанавливает правовую основу и принципы организации индивидуального (персонифицированного) учета сведений о гражданах Российской Федерации, иностранных гражданах и лицах без гражданства в целях обеспечения реализации их прав в системах обязательного пенсионного страхования и обязательного социального страхования, учета сведений о трудовой деятельности, а также в целях предоставления государственных и муниципальных услуг и исполнения государственных и муниципальных функций (преамбула). Для достижения данных целей законодатель в названном Федеральном законе определил общие правила учета Фондом пенсионного и социального страхования Российской Федерации (далее – Фонд; до 1 января 2023 года – Пенсионным фондом Российской Федерации) сведений о зарегистрированных лицах в системе индивидуального (персонифицированного) учета (статья 81), а также предусмотрел случаи, когда страхователь обязан предоставлять в соответствующий орган Фонда сведения о работающих у него застрахованных лицах для индивидуального (персонифицированного) учета, порядок их предоставления и обязанности 3 застрахованного лица по предоставлению необходимых сведений страхователю (статья 9). Кроме того, застрахованному лицу предоставлено право бесплатно получать сведения, содержащиеся в его индивидуальном лицевом счете, и в случае несогласия обратиться с заявлением об их исправлении в органы Фонда или в налоговые органы в соответствии с их компетенцией, либо в суд (абзацы второй и четвертый части первой статьи 14). Следовательно, оспариваемые законоположения – в системе действующего правового регулирования – направлены на обеспечение полноты, актуальности и достоверности сведений о зарегистрированных лицах в системе индивидуального (персонифицированного) учета и не могут расцениваться как нарушающие конституционные права заявителя в обозначенном в жалобе аспекте. Разрешение же вопроса о наличии оснований для зачета отдельных периодов работы А.И.Рудько в страховой стаж, необходимый для назначения страховой пенсии, равно как и проверка обоснованности выводов суда, к которым он пришел в результате оценки доказательств при рассмотрении конкретного дела,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Рудько Андрея Иосифовича, поскольку она не отвечает требованиям Федерального конституционного закона «О Конституционном Суде Российской Федерации», 4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