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Каданцева Дмитрия Владимировича на нарушение его конституционных прав статьей 5 и частью 2 статьи 7 Федерального закона «Об обязательном социальном страховании на случай временной нетрудоспособности и в связи с материнством»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Д.В.Каданцева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Д.В.Каданцев оспаривает конституционность следующих положений Федерального закона от 29 декабря 2006 года № 255-ФЗ «Об обязательном социальном страховании на случай временной нетрудоспособности и в связи с материнством»: статьи 5, а фактически – ее части 2, согласно которой пособие по временной нетрудоспособности выплачивается застрахованным лицам при наступлении случаев, указанных в части 1 этой статьи, в период работы по трудовому договору, осуществления служебной или иной деятельности, в течение которого они подлежат обязательному социальному страхованию на 2 случай временной нетрудоспособности и в связи с материнством, а также в случаях, когда заболевание или травма наступили в течение 30 календарных дней со дня прекращения указанной работы или деятельности либо в период со дня заключения трудового договора до дня его аннулирования; части 2 статьи 7, в соответствии с которой пособие по временной нетрудоспособности при утрате трудоспособности вследствие заболевания или травмы выплачивается застрахованным лицам в размере 60 процентов среднего заработка в случае заболевания или травмы, наступивших в течение 30 календарных дней после прекращения работы по трудовому договору, служебной или иной деятельности, в течение которой они подлежат обязательному социальному страхованию на случай временной нетрудоспособности и в связи с материнством. По мнению заявителя, оспариваемые нормы, примененные в его деле судом, противоречат Конституции Российской Федерации, ее статьям 1, 2, 7, 18, 39 (часть 1), 46 (часть 1) и 55 (части 2 и 3), поскольку не позволяют выплачивать пособие по временной нетрудоспособности работнику в случае, если по не зависящим от него обстоятельствам медицинское вмешательство, направленное на устранение последствий травмы, произошедшей до издания приказа об увольнении, было произведено по истечении более чем 30 дней с даты увольнения, а также предусматривают возможность выплаты пособия по временной нетрудоспособности после увольнения лишь в случае заболевания или травмы, а не осуществления протезирования по медицинским показаниям в стационарном специализированном учреждении.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Федерального закона «Об обязательном социальном страховании на случай временной нетрудоспособности и в связи с материнством» определяют хронологические границы периода защиты работника от соответствующих страховых рисков в системе обязательного социального страхования на случай временной нетрудоспособности и в связи 3 с материнством, гарантируют обеспечение пособием по временной нетрудоспособности в случае утраты трудоспособности вследствие заболевания или травмы не только в период освобождения работника от исполнения трудовых обязанностей, но и в течение определенного периода после увольнения и не могут расцениваться как нарушающие права граждан. Установление же и исследование фактических обстоятельств дела Д.В.Каданцева, равно как и расширение перечня случаев выплаты пособия по временной нетрудоспособности, наступивших после прекращения работы по трудовому договору, не относятся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Каданцева Дмитрия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