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ПКП «Белсар» на нарушение его конституционных прав частью 1 статьи 19.28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ПКП «Белсар»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ПКП «Белсар» (далее также – ООО ПКП «Белсар») оспаривает конституционность части 1 статьи 19.28 «Незаконное вознаграждение от имени юридического лица» КоАП Российской Федерации. Как следует из представленных и иных материалов, постановлением мирового судьи, оставленным без изменения судьями вышестоящих судов, заявитель был привлечен к административной ответственности, предусмотренной оспариваемым законоположением, в связи с тем, что гражданин П.П. – учредитель и директор ООО ПКП «Белсар», действуя в интересах данного юридического лица, предложил должностному лицу 2 органа внутренних дел незаконное вознаграждение за непривлечение к административной ответственности индивидуального предпринимателя П.Е. (супруги П.П.), являющейся арендатором помещения, принадлежащего заявителю. При этом суды установили, что фактически деятельностью размещенного в арендованном помещении банного комплекса управляет П.П., а приостановление деятельности индивидуального предпринимателя П.Е. повлечет для ООО ПКП «Белсар» негативные последствия. По мнению заявителя, часть 1 статьи 19.28 КоАП Российской Федерации не соответствует статье 46 (часть 1) Конституции Российской Федерации, поскольку допускает привлечение к ответственности в случае, если незаконное вознаграждение предлагалось не в интересах юридического лица, а в интересах взаимосвязанного с данным юридическим лицом индивидуального предпринимателя.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ПКП «Белсар»,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