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Савельева Алексея Анатольевича на нарушение его конституционных прав пунктом 19 Порядка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А.А.Савельева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А.А.Савельев оспаривает конституционность пункта 19 Порядка определения размера арендной платы за земельные участки, находящиеся в государственной собственности Краснодарского края, и за земельные участки, государственная собственность на которые не разграничена на территории Краснодарского края, предоставленные в аренду без торгов (утвержден постановлением Главы администрации (губернатора) Краснодарского края от 21 марта 2016 года № 121, название приведено в 2 исходной редакции, действовавшей до внесения в него изменения постановлением Губернатора Краснодарского края от 12 декабря 2023 года № 1077). Как следует из представленных материалов, приговором суда от 19 мая 2023 года заявитель признан виновным в совершении преступления, предусмотренного частью первой статьи 293 «Халатность» УК Российской Федерации и выразившегося в заключении им в качестве главы городского поселения не соответствовавших нормативным требованиям договоров аренды земельных участков, находящихся в публичной собственности. По мнению заявителя, оспариваемое положение нарушает его конституционные права и противоречит статьям 2, 4 (часть 2), 5 (часть 3), 9, 11 (часть 3), 15 (части 1 и 2), 17, 19 (часть 1), 34 (часть 1), 35 (части 1 и 2), 36 (части 2 и 3), 45, 46, 49, 52, 53, 57, 72 (пункты «а», «в», «и», «н» части 1), 75, 76 (части 5 и 6) и 120 (части 1 и 2) Конституции Российской Федерации, поскольку оно, будучи неопределенным, препятствует объективному рассмотрению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Савельева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