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884-О/2025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гражданки Галицкой Яны Борисовны на нарушение ее конституционных прав рядом положений Федерального конституционного закона «О Конституционном Суде Российской Федерации» во взаимосвязи со статьей 392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 гражданки Я.Б.Галицкой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Я.Б.Галицкая, которой определениями районного суда было отказано в удовлетворении заявлений о пересмотре по новым обстоятельствам решений этого же суда (в качестве таких обстоятельств заявительница указывала на определения Конституционного Суда Российской Федерации об отказе в принятии ее жалоб к рассмотрению), просит признать не соответствующими Конституции Российской Федерации статьи 1–7, 71, 75, 79–81 и 100 Федерального конституционного закона от 21 2 июля 1994 года № 1-ФКЗ «О Конституционном Суде Российской Федерации». По мнению Я.Б.Галицкой, оспариваемые законоположения во взаимосвязи со статьей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не соответствуют статьям 2, 4, 10, 15–19, 45–47, 55, 64, 118, 120, 125 и 128 Конституции Российской Федерации, поскольку позволяют суду признавать в качестве основания для пересмотра вступившего в законную силу судебного постановления по новым обстоятельствам только постановления Конституционного Суда Российской Федерации, что препятствует признанию в качестве таких обстоятельств определений Конституционного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данных жалоб к рассмотрению. Оспариваемые положения Федерального конституционного закона «О Конституционном Суде Российской Федерации» (в том числе и те, которые не были применены Конституционным Судом Российской Федерации при разрешении вопроса о возможности принятия к рассмотрению ранее подававшихся Я.Б.Галицкой обращений), определяющие статус Конституционного Суда Российской Федерации и юридическую силу принимаемых им решений, ни сами по себе, ни во взаимосвязи со статьей 392 ГПК Российской Федерации не нарушают конституционных прав заявительницы, тем более что определения Конституционного Суда Российской Федерации (в частности, определения от 29 октября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гражданки Галицкой Яны Борисовны, поскольку они не отвечают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