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Теряева Сергея Алексеевича на нарушение его конституционных прав частью 1 статьи 157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С.А.Теряева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С.А.Теряев оспаривает конституционность части 1 статьи 157 «Размер платы за коммунальные услуги» Жилищного кодекса Российской Федерации. Как следует из представленных материалов, определением апелляционного суда общей юрисдикции, с которым согласился суд кассационной инстанции, заявителю отказано в признании недействующим нормативного акта органа государственной власти субъекта Российской Федерации, которым утверждены нормативы потребления коммунальной услуги по отоплению на территории этого субъекта Российской Федерации. 2 Определением судьи Верховного Суда Российской Федерации от 20 декабря 2024 года поданная С.А.Теряевым кассационная жалоба возвращена без рассмотрения по существу в связи с тем, что она не была оплачена государственной пошлиной; в удовлетворении ходатайства об освобождении от уплаты государственной пошлины заявителю отказано. По мнению С.А.Теряева, оспариваемая норма не соответствует Конституции Российской Федерации, ее статьям 2, 7, 15, 45, 55 и 76, поскольку содержит неопределенность в вопросе о порядке утверждения нормативов потребления коммунальных услуг, в том числе о том, в компетенцию какого органа государственной власти субъекта Российской Федерации входит принятие такого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или, когда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представленные материалы не подтверждают факта исчерпания С.А.Теряевым внутригосударственных средств судебной защиты его прав. 3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Теряева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