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гражданки Оглоблиной Валентины Викторовны о пересмотре Определения Конституционного Суда Российской Федерации от 27 февраля 2025 года № 319-О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обращения гражданки В.В.Оглоблиной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В.В.Оглоблина просит пересмотреть Определение Конституционного Суда Российской Федерации от 27 февраля 2025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части первой статьи 79 Федерального конституционного закона «О Конституционном Суде Российской Федерации» решение Конституционного Суда Российской Федерации является окончательным и не подлежит обжалованию. Кроме того, Конституционный Суд Российской Федерации неоднократно отмечал, что указанный годичный срок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гражданки Оглоблиной Валентины Викторовны о пересмотре Определения Конституционного Суда Российской Федерации от 27 февраля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