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Федюкова Олега Геннадьевича на нарушение его конституционных прав частью 2 статьи 33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О.Г.Федюкова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О.Г.Федюков оспаривает конституционность части 2 статьи 33 Федерального закона от 28 декабря 2013 года № 400-ФЗ «О страховых пенсиях», согласно которой лицам, проработавшим не менее 15 календарных лет в районах Крайнего Севера или не менее 20 календарных лет в приравненных к ним местностях и имеющим необходимый для досрочного назначения страховой пенсии по старости, предусмотренной пунктами 1–10 и 16–18 части 1 статьи 30 данного Федерального закона, страховой стаж и стаж на соответствующих видах работ, возраст, 2 установленный для досрочного назначения указанной пенсии, уменьшается на пять лет. По мнению заявителя, оспариваемая норма не соответствует статьям 2, 7, 17, 18, 20, 39 и 54 (часть 1) Конституции Российской Федерации, поскольку не позволяет лицам, имеющим необходимый для досрочного назначения страховой пенсии по старости в соответствии с пунктом 1 части 1 статьи 30 Федерального закона «О страховых пенсиях» страховой стаж и стаж на соответствующих видах работ, снижать возраст, установленный для досрочного назначения указанной пенсии, если они проработали менее 15 лет в районах Крайнего Севера, а также препятствует для указанных целей сложению имеющегося у них стажа на соответствующих видах работ и в районах Крайнего Севера.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механизма реализации данного конституционного права, в том числе установление видов пенсий, оснований и условий приобретения права на них отдельными категориями граждан, к компетенции законодателя (статья 39, часть 2). Действуя в пределах предоставленных ему полномочий, законодатель в части 2 статьи 33 Федерального закона «О страховых пенсиях» установил льготу по дополнительному снижению пенсионного возраста лиц, занятых на определенных видах работ, и предусмотрел условие ее предоставления. Такое правовое регулирование направлено на реализацию права граждан на пенсионное обеспечение с учетом характера, условий и продолжительности выполняемой работы и не может расцениваться как нарушающее конституционные права заявителя в указанном в жалобе аспекте. 3 Разрешение же вопроса об установлении иных условий дополнительного уменьшения возраста, дающего право на досрочное назначение страховой пенсии по старости,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Федюкова Олега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