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Маюшкина Сергея Николаевича на нарушение его конституционных прав частью первой статьи 73, пунктом 1 части второй статьи 74 и частью первой статьи 75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С.Н.Маюшкина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С.Н.Маюшкин утверждает, что часть первая статьи 73 «Обстоятельства, подлежащие доказыванию», пункт 1 части второй статьи 74 «Доказательства» и часть первая статьи 75 «Недопустимые доказательства» УПК Российской Федерации противоречат статье 50 (часть 2) Конституции Российской Федерации, поскольку они не обеспечили доказывание его осведомленности о возрасте потерпевшей на момент преступления, за совершение которого он осужден и отбывает наказание.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Маюшкина Сергея Николаевича,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