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Круглова Виктора Михайловича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В.М.Круглова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В.М.Круглов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Федерации). В.М.Круглов вопроса о проверке конституционности каких-либо законов, иных нормативных актов не ставит. Проверка же решений и письменных ответов судов на соответствие Конституции Российской Федерации, а также проверка их законности и обоснованности, как и разрешение иных поставленных вопросов, не относится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1 части первой статьи 43 и частью первой статьи 79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Круглова Виктора Михайловича, поскольку разрешение поставленных заявителем 3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