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2624-О/2025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Журавлевой Натальи Ивановны на нарушение ее конституционных прав статьей 204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Н.И.Журавлевой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Н.И.Журавлева просит признать статью 204 «Заключение эксперта» УПК Российской Федерации не соответствующей статье 115 (часть 2) Конституции Российской Федерации, как позволяющей эксперту произвольно определять степень тяжести вреда, причиненного здоровью человека.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2 Определением от 27 февраля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Журавлевой Натальи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