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1523-О/2025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ходатайства гражданина Джафарова Тимура Анатольевича о разъяснении Определения Конституционного Суда Российской Федерации от 28 сентября 2023 года № 2223-О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ходатайства гражданина Т.А.Джафарова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соответствии с частью первой статьи 83 Федерального конституционного закона «О Конституционном Суде Российской Федерации» определение Конституционного Суда Российской Федерации разъяснению не подлежит. Соответственно, ходатайство Т.А.Джафарова о даче такого разъяснения не может быть принято Конституционным Судом Российской Федерации к рассмотрению. Исходя из изложенного и руководствуясь частью первой статьи 79 и частью первой статьи 83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ходатайства гражданина Джафарова Тимура Анатольевича о разъяснении Определения Конституционного Суда Российской Федерации от 28 сентября 2023 года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данному ходатайству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